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534BF" w14:textId="77777777" w:rsidR="001D4170" w:rsidRDefault="001D4170" w:rsidP="001D4170">
      <w:pPr>
        <w:spacing w:after="0"/>
        <w:jc w:val="center"/>
        <w:rPr>
          <w:b/>
          <w:sz w:val="24"/>
          <w:szCs w:val="24"/>
        </w:rPr>
      </w:pPr>
    </w:p>
    <w:p w14:paraId="069D400F" w14:textId="77777777" w:rsidR="00FF169B" w:rsidRPr="00FF169B" w:rsidRDefault="00FF169B" w:rsidP="00FF169B">
      <w:pPr>
        <w:spacing w:before="120" w:after="120"/>
        <w:jc w:val="center"/>
        <w:rPr>
          <w:b/>
        </w:rPr>
      </w:pPr>
      <w:r w:rsidRPr="00FF169B">
        <w:rPr>
          <w:b/>
        </w:rPr>
        <w:t>I N F O R M A C J A</w:t>
      </w:r>
    </w:p>
    <w:p w14:paraId="59AF2CA1" w14:textId="77777777" w:rsidR="00FF169B" w:rsidRPr="00FF169B" w:rsidRDefault="00FF169B" w:rsidP="00FF169B">
      <w:pPr>
        <w:spacing w:before="120" w:after="120"/>
        <w:jc w:val="center"/>
        <w:rPr>
          <w:b/>
        </w:rPr>
      </w:pPr>
      <w:r w:rsidRPr="00FF169B">
        <w:rPr>
          <w:b/>
        </w:rPr>
        <w:t xml:space="preserve">w zakresie liczby prowadzonych rachunków oraz wykonanych operacji bankowych </w:t>
      </w:r>
      <w:r w:rsidRPr="00FF169B">
        <w:rPr>
          <w:b/>
        </w:rPr>
        <w:br/>
        <w:t xml:space="preserve">na rachunkach budżetu Gminy Baranów i jej jednostek organizacyjnych </w:t>
      </w:r>
      <w:r w:rsidRPr="00FF169B">
        <w:rPr>
          <w:b/>
        </w:rPr>
        <w:br/>
        <w:t>w 2024 r.</w:t>
      </w:r>
    </w:p>
    <w:p w14:paraId="30500AA2" w14:textId="77777777" w:rsidR="00FF169B" w:rsidRPr="00FF169B" w:rsidRDefault="00FF169B" w:rsidP="00FF169B">
      <w:pPr>
        <w:spacing w:before="120" w:after="120"/>
      </w:pPr>
    </w:p>
    <w:p w14:paraId="09B4C325" w14:textId="77777777" w:rsidR="00FF169B" w:rsidRPr="00FF169B" w:rsidRDefault="00FF169B" w:rsidP="00FF169B">
      <w:pPr>
        <w:spacing w:before="120" w:after="120"/>
      </w:pPr>
    </w:p>
    <w:p w14:paraId="76AF1132" w14:textId="77777777" w:rsidR="00FF169B" w:rsidRPr="00FF169B" w:rsidRDefault="00FF169B" w:rsidP="00FF169B">
      <w:pPr>
        <w:spacing w:before="120" w:after="120"/>
        <w:rPr>
          <w:b/>
          <w:u w:val="single"/>
        </w:rPr>
      </w:pPr>
      <w:r w:rsidRPr="00FF169B">
        <w:rPr>
          <w:b/>
          <w:u w:val="single"/>
        </w:rPr>
        <w:t>I.  Ilość operacji bankowych wykonanych na rachunkach budżetu Gminy i jednostek organizacyjnych</w:t>
      </w:r>
    </w:p>
    <w:p w14:paraId="35339231" w14:textId="77777777" w:rsidR="00FF169B" w:rsidRPr="00FF169B" w:rsidRDefault="00FF169B" w:rsidP="00FF169B">
      <w:pPr>
        <w:spacing w:before="120" w:after="120"/>
        <w:rPr>
          <w:b/>
        </w:rPr>
      </w:pPr>
      <w:r w:rsidRPr="00FF169B">
        <w:rPr>
          <w:b/>
        </w:rPr>
        <w:t>1) Rachunek budżetu wspólny z rachunkiem Urzędu Gminy oraz pozostałe rachunki :</w:t>
      </w:r>
    </w:p>
    <w:p w14:paraId="167C325A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wpłaty gotówkowe       -</w:t>
      </w:r>
      <w:r w:rsidRPr="00FF169B">
        <w:tab/>
        <w:t>3 669</w:t>
      </w:r>
    </w:p>
    <w:p w14:paraId="35A4644A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wypłaty gotówkowe     -</w:t>
      </w:r>
      <w:r w:rsidRPr="00FF169B">
        <w:tab/>
        <w:t>12</w:t>
      </w:r>
    </w:p>
    <w:p w14:paraId="7EA82A32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przelewy                       -</w:t>
      </w:r>
      <w:r w:rsidRPr="00FF169B">
        <w:tab/>
        <w:t>4 055</w:t>
      </w:r>
    </w:p>
    <w:p w14:paraId="1467ACAA" w14:textId="77777777" w:rsidR="00FF169B" w:rsidRPr="00FF169B" w:rsidRDefault="00FF169B" w:rsidP="00FF169B">
      <w:pPr>
        <w:spacing w:before="120" w:after="120"/>
      </w:pPr>
    </w:p>
    <w:p w14:paraId="6857A9D5" w14:textId="77777777" w:rsidR="00FF169B" w:rsidRPr="00FF169B" w:rsidRDefault="00FF169B" w:rsidP="00FF169B">
      <w:pPr>
        <w:spacing w:before="120" w:after="120"/>
        <w:rPr>
          <w:b/>
        </w:rPr>
      </w:pPr>
      <w:r w:rsidRPr="00FF169B">
        <w:rPr>
          <w:b/>
        </w:rPr>
        <w:t>2) Rachunek Zespołu Szkolno-Przedszkolnego:</w:t>
      </w:r>
    </w:p>
    <w:p w14:paraId="061B3370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wpłaty gotówkowe       -</w:t>
      </w:r>
      <w:r w:rsidRPr="00FF169B">
        <w:tab/>
        <w:t>2 230</w:t>
      </w:r>
    </w:p>
    <w:p w14:paraId="5C91081B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wypłaty gotówkowe     -</w:t>
      </w:r>
      <w:r w:rsidRPr="00FF169B">
        <w:tab/>
        <w:t>2</w:t>
      </w:r>
    </w:p>
    <w:p w14:paraId="42F0EB65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przelewy                       -</w:t>
      </w:r>
      <w:r w:rsidRPr="00FF169B">
        <w:tab/>
        <w:t>2 816</w:t>
      </w:r>
    </w:p>
    <w:p w14:paraId="2F8357A3" w14:textId="77777777" w:rsidR="00FF169B" w:rsidRPr="00FF169B" w:rsidRDefault="00FF169B" w:rsidP="00FF169B">
      <w:pPr>
        <w:spacing w:before="120" w:after="120"/>
      </w:pPr>
    </w:p>
    <w:p w14:paraId="5CC5C8CD" w14:textId="77777777" w:rsidR="00FF169B" w:rsidRPr="00FF169B" w:rsidRDefault="00FF169B" w:rsidP="00FF169B">
      <w:pPr>
        <w:spacing w:before="120" w:after="120"/>
        <w:rPr>
          <w:b/>
        </w:rPr>
      </w:pPr>
      <w:r w:rsidRPr="00FF169B">
        <w:rPr>
          <w:b/>
        </w:rPr>
        <w:t>3) Rachunek Gminnego Ośrodka Pomocy Społecznej:</w:t>
      </w:r>
    </w:p>
    <w:p w14:paraId="2AB55058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wpłaty gotówkowe       -</w:t>
      </w:r>
      <w:r w:rsidRPr="00FF169B">
        <w:tab/>
        <w:t>24</w:t>
      </w:r>
    </w:p>
    <w:p w14:paraId="08D7FAB7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wypłaty gotówkowe     -</w:t>
      </w:r>
      <w:r w:rsidRPr="00FF169B">
        <w:tab/>
        <w:t>60</w:t>
      </w:r>
    </w:p>
    <w:p w14:paraId="60BA018A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przelewy                       -</w:t>
      </w:r>
      <w:r w:rsidRPr="00FF169B">
        <w:tab/>
        <w:t>3 563</w:t>
      </w:r>
    </w:p>
    <w:p w14:paraId="5AD9FAC6" w14:textId="77777777" w:rsidR="00FF169B" w:rsidRPr="00FF169B" w:rsidRDefault="00FF169B" w:rsidP="00FF169B">
      <w:pPr>
        <w:spacing w:before="120" w:after="120"/>
      </w:pPr>
    </w:p>
    <w:p w14:paraId="7776707E" w14:textId="77777777" w:rsidR="00FF169B" w:rsidRPr="00FF169B" w:rsidRDefault="00FF169B" w:rsidP="00FF169B">
      <w:pPr>
        <w:spacing w:before="120" w:after="120"/>
        <w:rPr>
          <w:b/>
        </w:rPr>
      </w:pPr>
      <w:r w:rsidRPr="00FF169B">
        <w:rPr>
          <w:b/>
        </w:rPr>
        <w:t>4) Rachunek Gminnego Centrum Kultury:</w:t>
      </w:r>
    </w:p>
    <w:p w14:paraId="15C68790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wpłaty gotówkowe       -</w:t>
      </w:r>
      <w:r w:rsidRPr="00FF169B">
        <w:tab/>
        <w:t>5</w:t>
      </w:r>
    </w:p>
    <w:p w14:paraId="7C4B6777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wypłaty gotówkowe     -</w:t>
      </w:r>
      <w:r w:rsidRPr="00FF169B">
        <w:tab/>
        <w:t>10</w:t>
      </w:r>
    </w:p>
    <w:p w14:paraId="73CD3D5C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przelewy                       -</w:t>
      </w:r>
      <w:r w:rsidRPr="00FF169B">
        <w:tab/>
        <w:t>384</w:t>
      </w:r>
    </w:p>
    <w:p w14:paraId="23B7D973" w14:textId="77777777" w:rsidR="00FF169B" w:rsidRPr="00FF169B" w:rsidRDefault="00FF169B" w:rsidP="00FF169B">
      <w:pPr>
        <w:spacing w:before="120" w:after="120"/>
      </w:pPr>
    </w:p>
    <w:p w14:paraId="5F1DE153" w14:textId="77777777" w:rsidR="00FF169B" w:rsidRPr="00FF169B" w:rsidRDefault="00FF169B" w:rsidP="00FF169B">
      <w:pPr>
        <w:spacing w:before="120" w:after="120"/>
        <w:rPr>
          <w:b/>
        </w:rPr>
      </w:pPr>
      <w:r w:rsidRPr="00FF169B">
        <w:rPr>
          <w:b/>
        </w:rPr>
        <w:t>5) Rachunek Gminnej Biblioteki Publicznej:</w:t>
      </w:r>
    </w:p>
    <w:p w14:paraId="185A111C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wpłaty gotówkowe       -</w:t>
      </w:r>
      <w:r w:rsidRPr="00FF169B">
        <w:tab/>
        <w:t>0</w:t>
      </w:r>
    </w:p>
    <w:p w14:paraId="524F1E7C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wypłaty gotówkowe     -</w:t>
      </w:r>
      <w:r w:rsidRPr="00FF169B">
        <w:tab/>
        <w:t>4</w:t>
      </w:r>
    </w:p>
    <w:p w14:paraId="4051678B" w14:textId="77777777" w:rsidR="00FF169B" w:rsidRPr="00FF169B" w:rsidRDefault="00FF169B" w:rsidP="00FF169B">
      <w:pPr>
        <w:numPr>
          <w:ilvl w:val="0"/>
          <w:numId w:val="6"/>
        </w:numPr>
        <w:spacing w:before="120" w:after="120"/>
      </w:pPr>
      <w:r w:rsidRPr="00FF169B">
        <w:t>przelewy                       -</w:t>
      </w:r>
      <w:r w:rsidRPr="00FF169B">
        <w:tab/>
        <w:t>169</w:t>
      </w:r>
    </w:p>
    <w:p w14:paraId="0DFE19F0" w14:textId="77777777" w:rsidR="00FF169B" w:rsidRPr="00FF169B" w:rsidRDefault="00FF169B" w:rsidP="00FF169B">
      <w:pPr>
        <w:spacing w:before="120" w:after="120"/>
      </w:pPr>
    </w:p>
    <w:p w14:paraId="6835C8E1" w14:textId="77777777" w:rsidR="00FF169B" w:rsidRPr="00FF169B" w:rsidRDefault="00FF169B" w:rsidP="00FF169B">
      <w:pPr>
        <w:spacing w:before="120" w:after="120"/>
        <w:rPr>
          <w:b/>
          <w:u w:val="single"/>
        </w:rPr>
      </w:pPr>
      <w:r w:rsidRPr="00FF169B">
        <w:rPr>
          <w:b/>
          <w:u w:val="single"/>
        </w:rPr>
        <w:lastRenderedPageBreak/>
        <w:t>II. Informacja o prowadzonych rachunkach:</w:t>
      </w:r>
    </w:p>
    <w:p w14:paraId="72683E85" w14:textId="77777777" w:rsidR="00FF169B" w:rsidRPr="00FF169B" w:rsidRDefault="00FF169B" w:rsidP="00FF169B">
      <w:pPr>
        <w:spacing w:before="120" w:after="120"/>
        <w:rPr>
          <w:b/>
        </w:rPr>
      </w:pPr>
      <w:r w:rsidRPr="00FF169B">
        <w:rPr>
          <w:b/>
        </w:rPr>
        <w:t>1.  Rachunek podstawowy (organ, jednostki)  - 5:</w:t>
      </w:r>
    </w:p>
    <w:p w14:paraId="24336BE7" w14:textId="77777777" w:rsidR="00FF169B" w:rsidRPr="00FF169B" w:rsidRDefault="00FF169B" w:rsidP="00FF169B">
      <w:pPr>
        <w:numPr>
          <w:ilvl w:val="0"/>
          <w:numId w:val="7"/>
        </w:numPr>
        <w:spacing w:before="120" w:after="120"/>
      </w:pPr>
      <w:r w:rsidRPr="00FF169B">
        <w:t>Gmina Baranów - Urząd Gminy, 24-105 Baranów, ul. Rynek 14</w:t>
      </w:r>
    </w:p>
    <w:p w14:paraId="63BF52DC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Gmina Baranów: NIP 716-27-26-989, Regon: 431019891</w:t>
      </w:r>
    </w:p>
    <w:p w14:paraId="3DDAA8E0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Urząd Gminy: NIP 716-16-54-054, Regon 000532493</w:t>
      </w:r>
    </w:p>
    <w:p w14:paraId="088D62E2" w14:textId="77777777" w:rsidR="00FF169B" w:rsidRPr="00FF169B" w:rsidRDefault="00FF169B" w:rsidP="00FF169B">
      <w:pPr>
        <w:numPr>
          <w:ilvl w:val="0"/>
          <w:numId w:val="7"/>
        </w:numPr>
        <w:spacing w:before="120" w:after="120"/>
      </w:pPr>
      <w:r w:rsidRPr="00FF169B">
        <w:t>Zespół Szkolno-Przedszkolny, 24-105 Baranów, ul. Szkolna 2, NIP 716-28-09-681, Regon 061090441;</w:t>
      </w:r>
    </w:p>
    <w:p w14:paraId="331732D9" w14:textId="77777777" w:rsidR="00FF169B" w:rsidRPr="00FF169B" w:rsidRDefault="00FF169B" w:rsidP="00FF169B">
      <w:pPr>
        <w:numPr>
          <w:ilvl w:val="0"/>
          <w:numId w:val="7"/>
        </w:numPr>
        <w:spacing w:before="120" w:after="120"/>
      </w:pPr>
      <w:r w:rsidRPr="00FF169B">
        <w:t>Gminny Ośrodek Pomocy Społecznej, 24-105 Baranów, ul. Rynek 14, NIP 716-18-93-509, Regon 004206715</w:t>
      </w:r>
    </w:p>
    <w:p w14:paraId="1C0671E5" w14:textId="77777777" w:rsidR="00FF169B" w:rsidRPr="00FF169B" w:rsidRDefault="00FF169B" w:rsidP="00FF169B">
      <w:pPr>
        <w:numPr>
          <w:ilvl w:val="0"/>
          <w:numId w:val="7"/>
        </w:numPr>
        <w:spacing w:before="120" w:after="120"/>
      </w:pPr>
      <w:r w:rsidRPr="00FF169B">
        <w:t>Gminne Centrum Kultury, 24-105 Baranów, ul. Rynek 14, NIP 716-27-37-852, Regon 060312075;</w:t>
      </w:r>
    </w:p>
    <w:p w14:paraId="3E4C2779" w14:textId="77777777" w:rsidR="00FF169B" w:rsidRPr="00FF169B" w:rsidRDefault="00FF169B" w:rsidP="00FF169B">
      <w:pPr>
        <w:numPr>
          <w:ilvl w:val="0"/>
          <w:numId w:val="7"/>
        </w:numPr>
        <w:spacing w:before="120" w:after="120"/>
      </w:pPr>
      <w:r w:rsidRPr="00FF169B">
        <w:t>Gminna Biblioteka Publiczna, 24-105 Baranów, ul. Rynek 14, NIP 716-27-37-846, Regon 060312098</w:t>
      </w:r>
    </w:p>
    <w:p w14:paraId="0A93192A" w14:textId="77777777" w:rsidR="00FF169B" w:rsidRPr="00FF169B" w:rsidRDefault="00FF169B" w:rsidP="00FF169B">
      <w:pPr>
        <w:spacing w:before="120" w:after="120"/>
        <w:rPr>
          <w:b/>
        </w:rPr>
      </w:pPr>
      <w:r w:rsidRPr="00FF169B">
        <w:rPr>
          <w:b/>
        </w:rPr>
        <w:t>2.  Rachunki pomocnicze – 47</w:t>
      </w:r>
    </w:p>
    <w:p w14:paraId="48390951" w14:textId="77777777" w:rsidR="00FF169B" w:rsidRPr="00FF169B" w:rsidRDefault="00FF169B" w:rsidP="00FF169B">
      <w:pPr>
        <w:spacing w:before="120" w:after="120"/>
      </w:pPr>
      <w:r w:rsidRPr="00FF169B">
        <w:t>1) Gmina Baranów - Urząd Gminy- 34</w:t>
      </w:r>
    </w:p>
    <w:p w14:paraId="4F2756F2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Zakładowy Fundusz Świadczeń Socjalnych</w:t>
      </w:r>
    </w:p>
    <w:p w14:paraId="333F58AF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Rachunek Sum Depozytowych,</w:t>
      </w:r>
    </w:p>
    <w:p w14:paraId="2039F217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Koszty kształcenia młodocianych pracowników,</w:t>
      </w:r>
    </w:p>
    <w:p w14:paraId="6A091EE4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Gospodarka Odpadami - rachunek z modułem indywidualne konta podatnika,</w:t>
      </w:r>
    </w:p>
    <w:p w14:paraId="7AF2F60E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Podatki - rachunek z modułem indywidualne konta podatnika,</w:t>
      </w:r>
    </w:p>
    <w:p w14:paraId="55D66022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Rachunek dla dochodów z tytułu dochodów opodatkowanych podatkiem VAT – rachunek z modułem indywidualne konta podatnika,</w:t>
      </w:r>
    </w:p>
    <w:p w14:paraId="1C32EBAB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bookmarkStart w:id="0" w:name="_Hlk194567306"/>
      <w:r w:rsidRPr="00FF169B">
        <w:t>VAT- 11,</w:t>
      </w:r>
    </w:p>
    <w:bookmarkEnd w:id="0"/>
    <w:p w14:paraId="6887C780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Wyodrębnione rachunki do realizacji projektów współfinansowanych ze środków zewnętrznych, w tym Unii Europejskiej oraz programów rządowych (na koniec 2024 r. – 17)</w:t>
      </w:r>
    </w:p>
    <w:p w14:paraId="3BFD652C" w14:textId="77777777" w:rsidR="00FF169B" w:rsidRPr="00FF169B" w:rsidRDefault="00FF169B" w:rsidP="00FF169B">
      <w:pPr>
        <w:spacing w:before="120" w:after="120"/>
      </w:pPr>
      <w:r w:rsidRPr="00FF169B">
        <w:t>2) Zespół Szkolno-Przedszkolny - 3</w:t>
      </w:r>
    </w:p>
    <w:p w14:paraId="031F2380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Zakładowy Fundusz Świadczeń Socjalnych.</w:t>
      </w:r>
    </w:p>
    <w:p w14:paraId="5CA1A929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bookmarkStart w:id="1" w:name="_Hlk194567459"/>
      <w:r w:rsidRPr="00FF169B">
        <w:t xml:space="preserve">Wyodrębnione rachunki do realizacji projektów współfinansowanych ze środków zewnętrznych, </w:t>
      </w:r>
      <w:bookmarkEnd w:id="1"/>
      <w:r w:rsidRPr="00FF169B">
        <w:t>w tym programów rządowych (na koniec 2024 r. – 1)</w:t>
      </w:r>
    </w:p>
    <w:p w14:paraId="40E3648F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VAT- 1,</w:t>
      </w:r>
    </w:p>
    <w:p w14:paraId="6E95AA8C" w14:textId="77777777" w:rsidR="00FF169B" w:rsidRPr="00FF169B" w:rsidRDefault="00FF169B" w:rsidP="00FF169B">
      <w:pPr>
        <w:spacing w:before="120" w:after="120"/>
      </w:pPr>
      <w:r w:rsidRPr="00FF169B">
        <w:t>3) Gminny Ośrodek Pomocy Społecznej – 8.</w:t>
      </w:r>
    </w:p>
    <w:p w14:paraId="7EBCAC93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Wyodrębnione rachunki do realizacji zadań zleconych oraz programów rządowych (na koniec 2024 r. – 7)</w:t>
      </w:r>
    </w:p>
    <w:p w14:paraId="27357D03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t>VAT- 1,</w:t>
      </w:r>
    </w:p>
    <w:p w14:paraId="4A09AE70" w14:textId="77777777" w:rsidR="00FF169B" w:rsidRPr="00FF169B" w:rsidRDefault="00FF169B" w:rsidP="00FF169B">
      <w:pPr>
        <w:spacing w:before="120" w:after="120"/>
      </w:pPr>
      <w:r w:rsidRPr="00FF169B">
        <w:t>4) Gminne Centrum Kultury -   2</w:t>
      </w:r>
    </w:p>
    <w:p w14:paraId="7075CA10" w14:textId="77777777" w:rsidR="00FF169B" w:rsidRPr="00FF169B" w:rsidRDefault="00FF169B" w:rsidP="00FF169B">
      <w:pPr>
        <w:numPr>
          <w:ilvl w:val="0"/>
          <w:numId w:val="8"/>
        </w:numPr>
        <w:spacing w:before="120" w:after="120"/>
      </w:pPr>
      <w:r w:rsidRPr="00FF169B">
        <w:lastRenderedPageBreak/>
        <w:t>Rachunek Sum Depozytowych.</w:t>
      </w:r>
    </w:p>
    <w:p w14:paraId="71D5BDAC" w14:textId="2B68BAF2" w:rsidR="00FF169B" w:rsidRPr="00FF169B" w:rsidRDefault="00FF169B" w:rsidP="00FF169B">
      <w:pPr>
        <w:pStyle w:val="Akapitzlist"/>
        <w:numPr>
          <w:ilvl w:val="0"/>
          <w:numId w:val="8"/>
        </w:numPr>
        <w:spacing w:before="120" w:after="120"/>
      </w:pPr>
      <w:r w:rsidRPr="00FF169B">
        <w:t>Wyodrębnione rachunki do realizacji projektów współfinansowanych ze środków zewnętrznych - 1</w:t>
      </w:r>
    </w:p>
    <w:p w14:paraId="5A8B8BB5" w14:textId="77777777" w:rsidR="000A0715" w:rsidRDefault="000A0715" w:rsidP="001D4170">
      <w:pPr>
        <w:spacing w:before="120" w:after="120"/>
      </w:pPr>
    </w:p>
    <w:p w14:paraId="367B78AB" w14:textId="77777777" w:rsidR="00033618" w:rsidRDefault="00033618" w:rsidP="001D4170">
      <w:pPr>
        <w:spacing w:before="120" w:after="120"/>
      </w:pPr>
    </w:p>
    <w:sectPr w:rsidR="00033618" w:rsidSect="00C63071">
      <w:headerReference w:type="default" r:id="rId8"/>
      <w:footerReference w:type="default" r:id="rId9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EA0F52" w14:textId="77777777" w:rsidR="00A157AF" w:rsidRDefault="00A157AF" w:rsidP="001D4170">
      <w:pPr>
        <w:spacing w:after="0" w:line="240" w:lineRule="auto"/>
      </w:pPr>
      <w:r>
        <w:separator/>
      </w:r>
    </w:p>
  </w:endnote>
  <w:endnote w:type="continuationSeparator" w:id="0">
    <w:p w14:paraId="3AED2BB5" w14:textId="77777777" w:rsidR="00A157AF" w:rsidRDefault="00A157AF" w:rsidP="001D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8534454"/>
      <w:docPartObj>
        <w:docPartGallery w:val="Page Numbers (Bottom of Page)"/>
        <w:docPartUnique/>
      </w:docPartObj>
    </w:sdtPr>
    <w:sdtEndPr/>
    <w:sdtContent>
      <w:p w14:paraId="576FAD11" w14:textId="77777777" w:rsidR="00C63071" w:rsidRDefault="0059539C">
        <w:pPr>
          <w:pStyle w:val="Stopka"/>
          <w:jc w:val="center"/>
        </w:pPr>
        <w:r w:rsidRPr="00C63071">
          <w:rPr>
            <w:sz w:val="16"/>
            <w:szCs w:val="16"/>
          </w:rPr>
          <w:fldChar w:fldCharType="begin"/>
        </w:r>
        <w:r w:rsidR="00C63071" w:rsidRPr="00C63071">
          <w:rPr>
            <w:sz w:val="16"/>
            <w:szCs w:val="16"/>
          </w:rPr>
          <w:instrText xml:space="preserve"> PAGE   \* MERGEFORMAT </w:instrText>
        </w:r>
        <w:r w:rsidRPr="00C63071">
          <w:rPr>
            <w:sz w:val="16"/>
            <w:szCs w:val="16"/>
          </w:rPr>
          <w:fldChar w:fldCharType="separate"/>
        </w:r>
        <w:r w:rsidR="00863337">
          <w:rPr>
            <w:noProof/>
            <w:sz w:val="16"/>
            <w:szCs w:val="16"/>
          </w:rPr>
          <w:t>2</w:t>
        </w:r>
        <w:r w:rsidRPr="00C63071">
          <w:rPr>
            <w:sz w:val="16"/>
            <w:szCs w:val="16"/>
          </w:rPr>
          <w:fldChar w:fldCharType="end"/>
        </w:r>
      </w:p>
    </w:sdtContent>
  </w:sdt>
  <w:p w14:paraId="724F56FD" w14:textId="77777777" w:rsidR="00C63071" w:rsidRDefault="00C63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CDE1C" w14:textId="77777777" w:rsidR="00A157AF" w:rsidRDefault="00A157AF" w:rsidP="001D4170">
      <w:pPr>
        <w:spacing w:after="0" w:line="240" w:lineRule="auto"/>
      </w:pPr>
      <w:r>
        <w:separator/>
      </w:r>
    </w:p>
  </w:footnote>
  <w:footnote w:type="continuationSeparator" w:id="0">
    <w:p w14:paraId="6E47C228" w14:textId="77777777" w:rsidR="00A157AF" w:rsidRDefault="00A157AF" w:rsidP="001D4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4398E" w14:textId="4598C1F3" w:rsidR="001D4170" w:rsidRDefault="001D4170" w:rsidP="001D4170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>
      <w:rPr>
        <w:b w:val="0"/>
        <w:bCs/>
        <w:sz w:val="18"/>
        <w:szCs w:val="18"/>
      </w:rPr>
      <w:t xml:space="preserve">Załącznik nr 5 do zapytania ofertowego </w:t>
    </w:r>
    <w:r>
      <w:rPr>
        <w:sz w:val="18"/>
        <w:szCs w:val="18"/>
      </w:rPr>
      <w:t xml:space="preserve"> </w:t>
    </w:r>
    <w:r>
      <w:rPr>
        <w:b w:val="0"/>
        <w:i/>
        <w:sz w:val="18"/>
        <w:szCs w:val="18"/>
      </w:rPr>
      <w:t>„Obsługa bankowa budżetu Gminy Baranów oraz jednostek organizacyjnych Gminy Baranów w okresie od 1 maja 202</w:t>
    </w:r>
    <w:r w:rsidR="00FF169B">
      <w:rPr>
        <w:b w:val="0"/>
        <w:i/>
        <w:sz w:val="18"/>
        <w:szCs w:val="18"/>
      </w:rPr>
      <w:t>5</w:t>
    </w:r>
    <w:r>
      <w:rPr>
        <w:b w:val="0"/>
        <w:i/>
        <w:sz w:val="18"/>
        <w:szCs w:val="18"/>
      </w:rPr>
      <w:t xml:space="preserve"> r. do 30 kwietnia 202</w:t>
    </w:r>
    <w:r w:rsidR="00FF169B">
      <w:rPr>
        <w:b w:val="0"/>
        <w:i/>
        <w:sz w:val="18"/>
        <w:szCs w:val="18"/>
      </w:rPr>
      <w:t>7</w:t>
    </w:r>
    <w:r>
      <w:rPr>
        <w:b w:val="0"/>
        <w:i/>
        <w:sz w:val="18"/>
        <w:szCs w:val="18"/>
      </w:rPr>
      <w:t xml:space="preserve"> r.”.</w:t>
    </w:r>
  </w:p>
  <w:p w14:paraId="60B0DD8B" w14:textId="77777777" w:rsidR="001D4170" w:rsidRDefault="001D41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F0BDC"/>
    <w:multiLevelType w:val="hybridMultilevel"/>
    <w:tmpl w:val="6EFA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85546"/>
    <w:multiLevelType w:val="hybridMultilevel"/>
    <w:tmpl w:val="301C2AAE"/>
    <w:lvl w:ilvl="0" w:tplc="F8964A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C0F30"/>
    <w:multiLevelType w:val="hybridMultilevel"/>
    <w:tmpl w:val="EC669080"/>
    <w:lvl w:ilvl="0" w:tplc="62F021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CC04F46"/>
    <w:multiLevelType w:val="hybridMultilevel"/>
    <w:tmpl w:val="01AA29CE"/>
    <w:lvl w:ilvl="0" w:tplc="9BD26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E2B95"/>
    <w:multiLevelType w:val="hybridMultilevel"/>
    <w:tmpl w:val="44C21554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36027">
    <w:abstractNumId w:val="4"/>
  </w:num>
  <w:num w:numId="2" w16cid:durableId="1368067578">
    <w:abstractNumId w:val="0"/>
  </w:num>
  <w:num w:numId="3" w16cid:durableId="810559532">
    <w:abstractNumId w:val="2"/>
  </w:num>
  <w:num w:numId="4" w16cid:durableId="1119299974">
    <w:abstractNumId w:val="3"/>
  </w:num>
  <w:num w:numId="5" w16cid:durableId="1430081618">
    <w:abstractNumId w:val="1"/>
  </w:num>
  <w:num w:numId="6" w16cid:durableId="48138922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1100808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7718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170"/>
    <w:rsid w:val="00033618"/>
    <w:rsid w:val="000A0715"/>
    <w:rsid w:val="001619E9"/>
    <w:rsid w:val="001D4170"/>
    <w:rsid w:val="001E473C"/>
    <w:rsid w:val="003D3F79"/>
    <w:rsid w:val="003F2901"/>
    <w:rsid w:val="0057360D"/>
    <w:rsid w:val="0059539C"/>
    <w:rsid w:val="00623BB0"/>
    <w:rsid w:val="00642193"/>
    <w:rsid w:val="007862FF"/>
    <w:rsid w:val="007D2407"/>
    <w:rsid w:val="007E5579"/>
    <w:rsid w:val="00863337"/>
    <w:rsid w:val="00A157AF"/>
    <w:rsid w:val="00A26470"/>
    <w:rsid w:val="00A40F2F"/>
    <w:rsid w:val="00C63071"/>
    <w:rsid w:val="00E6109D"/>
    <w:rsid w:val="00E75C06"/>
    <w:rsid w:val="00E9606F"/>
    <w:rsid w:val="00EC5376"/>
    <w:rsid w:val="00F31B21"/>
    <w:rsid w:val="00FC65BA"/>
    <w:rsid w:val="00FF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66D3"/>
  <w15:docId w15:val="{3782F0EF-F59A-4F2B-B3BB-A1608B9E1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60D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4170"/>
    <w:pPr>
      <w:keepNext/>
      <w:spacing w:after="0" w:line="240" w:lineRule="auto"/>
      <w:jc w:val="center"/>
      <w:outlineLvl w:val="4"/>
    </w:pPr>
    <w:rPr>
      <w:rFonts w:eastAsia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170"/>
  </w:style>
  <w:style w:type="paragraph" w:styleId="Stopka">
    <w:name w:val="footer"/>
    <w:basedOn w:val="Normalny"/>
    <w:link w:val="StopkaZnak"/>
    <w:uiPriority w:val="99"/>
    <w:unhideWhenUsed/>
    <w:rsid w:val="001D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170"/>
  </w:style>
  <w:style w:type="character" w:customStyle="1" w:styleId="Nagwek5Znak">
    <w:name w:val="Nagłówek 5 Znak"/>
    <w:basedOn w:val="Domylnaczcionkaakapitu"/>
    <w:link w:val="Nagwek5"/>
    <w:semiHidden/>
    <w:rsid w:val="001D4170"/>
    <w:rPr>
      <w:rFonts w:eastAsia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D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9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D125D-8D27-4470-9534-B9A7373C3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6</cp:revision>
  <dcterms:created xsi:type="dcterms:W3CDTF">2020-03-31T08:56:00Z</dcterms:created>
  <dcterms:modified xsi:type="dcterms:W3CDTF">2025-04-03T16:36:00Z</dcterms:modified>
</cp:coreProperties>
</file>